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823AA" w14:textId="2674CA46" w:rsidR="007B180E" w:rsidRPr="00D641BB" w:rsidRDefault="007B180E" w:rsidP="00D641BB">
      <w:pPr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41B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A2AD7" w:rsidRPr="00D641BB">
        <w:rPr>
          <w:rFonts w:ascii="Times New Roman" w:hAnsi="Times New Roman" w:cs="Times New Roman"/>
          <w:sz w:val="24"/>
          <w:szCs w:val="24"/>
        </w:rPr>
        <w:t>10</w:t>
      </w:r>
    </w:p>
    <w:p w14:paraId="5C7CFE4F" w14:textId="77777777" w:rsidR="007B180E" w:rsidRPr="00D641BB" w:rsidRDefault="007B180E" w:rsidP="00D641BB">
      <w:pPr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D641BB">
        <w:rPr>
          <w:rFonts w:ascii="Times New Roman" w:hAnsi="Times New Roman" w:cs="Times New Roman"/>
          <w:sz w:val="24"/>
          <w:szCs w:val="24"/>
        </w:rPr>
        <w:t>к решению Думы</w:t>
      </w:r>
    </w:p>
    <w:p w14:paraId="4234F677" w14:textId="3AEB967A" w:rsidR="007B180E" w:rsidRPr="00D641BB" w:rsidRDefault="00D641BB" w:rsidP="00D641BB">
      <w:pPr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D641BB">
        <w:rPr>
          <w:rFonts w:ascii="Times New Roman" w:hAnsi="Times New Roman" w:cs="Times New Roman"/>
          <w:sz w:val="24"/>
          <w:szCs w:val="24"/>
        </w:rPr>
        <w:t xml:space="preserve">от 12.11.2025 </w:t>
      </w:r>
      <w:r w:rsidR="007B180E" w:rsidRPr="00D641BB">
        <w:rPr>
          <w:rFonts w:ascii="Times New Roman" w:hAnsi="Times New Roman" w:cs="Times New Roman"/>
          <w:sz w:val="24"/>
          <w:szCs w:val="24"/>
        </w:rPr>
        <w:t>№ _____</w:t>
      </w:r>
    </w:p>
    <w:p w14:paraId="4C2D8D1B" w14:textId="77777777" w:rsidR="007B180E" w:rsidRPr="00D641BB" w:rsidRDefault="007B180E" w:rsidP="00D641BB">
      <w:pPr>
        <w:autoSpaceDE w:val="0"/>
        <w:autoSpaceDN w:val="0"/>
        <w:adjustRightInd w:val="0"/>
        <w:spacing w:after="0" w:line="240" w:lineRule="auto"/>
        <w:ind w:left="694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134EAA7" w14:textId="2A438C18" w:rsidR="007B180E" w:rsidRPr="00D641BB" w:rsidRDefault="007B180E" w:rsidP="00D641BB">
      <w:pPr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D641BB">
        <w:rPr>
          <w:rFonts w:ascii="Times New Roman" w:hAnsi="Times New Roman" w:cs="Times New Roman"/>
          <w:sz w:val="24"/>
          <w:szCs w:val="24"/>
        </w:rPr>
        <w:t>Приложение 12.1</w:t>
      </w:r>
    </w:p>
    <w:p w14:paraId="661ABB05" w14:textId="77777777" w:rsidR="007B180E" w:rsidRPr="00D641BB" w:rsidRDefault="007B180E" w:rsidP="00D641BB">
      <w:pPr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D641BB">
        <w:rPr>
          <w:rFonts w:ascii="Times New Roman" w:hAnsi="Times New Roman" w:cs="Times New Roman"/>
          <w:sz w:val="24"/>
          <w:szCs w:val="24"/>
        </w:rPr>
        <w:t>к решению Думы</w:t>
      </w:r>
    </w:p>
    <w:p w14:paraId="2A858B0E" w14:textId="77777777" w:rsidR="007B180E" w:rsidRPr="00D641BB" w:rsidRDefault="007B180E" w:rsidP="00D641BB">
      <w:pPr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D641BB">
        <w:rPr>
          <w:rFonts w:ascii="Times New Roman" w:hAnsi="Times New Roman" w:cs="Times New Roman"/>
          <w:sz w:val="24"/>
          <w:szCs w:val="24"/>
        </w:rPr>
        <w:t>от 11.12.2024 № 376</w:t>
      </w:r>
    </w:p>
    <w:p w14:paraId="25A86DFA" w14:textId="77777777" w:rsidR="005A75E1" w:rsidRPr="00D641BB" w:rsidRDefault="005A75E1" w:rsidP="00D6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A824AE" w14:textId="77777777" w:rsidR="007B180E" w:rsidRPr="00D641BB" w:rsidRDefault="007B180E" w:rsidP="00D6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8FC46B" w14:textId="0AACB4FE" w:rsidR="005A75E1" w:rsidRDefault="005A75E1" w:rsidP="005A7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52857DF6" w14:textId="7C70AA3C" w:rsidR="005A75E1" w:rsidRDefault="005A75E1" w:rsidP="00D6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ОПРЕДЕЛЕНИЯ РАЗМЕРА СУБСИДИИ, ПРЕДОСТАВЛЯЕМОЙ</w:t>
      </w:r>
      <w:r w:rsidR="00D641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БЛАГОТВОРИТЕЛЬН</w:t>
      </w:r>
      <w:r w:rsidR="00FF14F2">
        <w:rPr>
          <w:rFonts w:ascii="Times New Roman" w:hAnsi="Times New Roman" w:cs="Times New Roman"/>
          <w:b/>
          <w:bCs/>
          <w:sz w:val="28"/>
          <w:szCs w:val="28"/>
        </w:rPr>
        <w:t>ОМУ ФОНДУ СОЦИАЛЬНО-КУЛЬТУРНОГО</w:t>
      </w:r>
      <w:r w:rsidR="000F4C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РАЗВИТИЯ</w:t>
      </w:r>
      <w:r w:rsidR="00D641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ГОРОДА ТОЛЬЯТТИ </w:t>
      </w:r>
      <w:r w:rsidR="00921AF9">
        <w:rPr>
          <w:rFonts w:ascii="Calibri" w:hAnsi="Calibri" w:cs="Calibri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ДУХОВНОЕ НАСЛЕДИЕ</w:t>
      </w:r>
      <w:r w:rsidR="00921AF9">
        <w:rPr>
          <w:rFonts w:ascii="Calibri" w:hAnsi="Calibri" w:cs="Calibri"/>
          <w:b/>
          <w:bCs/>
          <w:sz w:val="28"/>
          <w:szCs w:val="28"/>
        </w:rPr>
        <w:t>»</w:t>
      </w:r>
      <w:r w:rsidR="00D641BB">
        <w:rPr>
          <w:rFonts w:ascii="Times New Roman" w:hAnsi="Times New Roman" w:cs="Times New Roman"/>
          <w:b/>
          <w:bCs/>
          <w:sz w:val="28"/>
          <w:szCs w:val="28"/>
        </w:rPr>
        <w:t xml:space="preserve"> ИМЕНИ С.Ф.</w:t>
      </w:r>
      <w:r>
        <w:rPr>
          <w:rFonts w:ascii="Times New Roman" w:hAnsi="Times New Roman" w:cs="Times New Roman"/>
          <w:b/>
          <w:bCs/>
          <w:sz w:val="28"/>
          <w:szCs w:val="28"/>
        </w:rPr>
        <w:t>ЖИЛКИНА</w:t>
      </w:r>
      <w:r w:rsidR="00D641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0215">
        <w:rPr>
          <w:rFonts w:ascii="Times New Roman" w:hAnsi="Times New Roman" w:cs="Times New Roman"/>
          <w:b/>
          <w:bCs/>
          <w:sz w:val="28"/>
          <w:szCs w:val="28"/>
        </w:rPr>
        <w:t>НА ОКАЗАНИЕ СОЦИАЛЬНОЙ ПОДДЕРЖКИ ГРАЖДАН, ИМЕЮЩИ</w:t>
      </w:r>
      <w:r w:rsidR="00AA0215" w:rsidRPr="004B0765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AA0215">
        <w:rPr>
          <w:rFonts w:ascii="Times New Roman" w:hAnsi="Times New Roman" w:cs="Times New Roman"/>
          <w:b/>
          <w:bCs/>
          <w:sz w:val="28"/>
          <w:szCs w:val="28"/>
        </w:rPr>
        <w:t xml:space="preserve"> ДЕТЕЙ-ИНВАЛИДОВ</w:t>
      </w:r>
      <w:r w:rsidR="007347E0" w:rsidRPr="007B180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A0215" w:rsidRPr="007B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180E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0215">
        <w:rPr>
          <w:rFonts w:ascii="Times New Roman" w:hAnsi="Times New Roman" w:cs="Times New Roman"/>
          <w:b/>
          <w:bCs/>
          <w:sz w:val="28"/>
          <w:szCs w:val="28"/>
        </w:rPr>
        <w:t>ВИДЕ</w:t>
      </w:r>
      <w:r w:rsidR="001B2459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</w:t>
      </w:r>
      <w:r w:rsidR="00AA02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ЕДИНОВРЕМЕННОЙ </w:t>
      </w:r>
      <w:r w:rsidR="00FF14F2">
        <w:rPr>
          <w:rFonts w:ascii="Times New Roman" w:hAnsi="Times New Roman" w:cs="Times New Roman"/>
          <w:b/>
          <w:bCs/>
          <w:sz w:val="28"/>
          <w:szCs w:val="28"/>
        </w:rPr>
        <w:t xml:space="preserve">ВЫПЛАТЫ </w:t>
      </w:r>
      <w:r w:rsidR="00AA0215">
        <w:rPr>
          <w:rFonts w:ascii="Times New Roman" w:hAnsi="Times New Roman" w:cs="Times New Roman"/>
          <w:b/>
          <w:bCs/>
          <w:sz w:val="28"/>
          <w:szCs w:val="28"/>
        </w:rPr>
        <w:t>ДЛЯ ПРИОБРЕТЕНИЯ ЖИЛОГО ПОМЕЩЕНИЯ</w:t>
      </w:r>
    </w:p>
    <w:p w14:paraId="71EEA6BE" w14:textId="77777777" w:rsidR="00921AF9" w:rsidRDefault="00921AF9" w:rsidP="005A7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B4972F" w14:textId="4C8DD54E" w:rsidR="005A75E1" w:rsidRDefault="005A75E1" w:rsidP="00D641B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Благотворительному фонду социально-культурного развития города Тольятти </w:t>
      </w:r>
      <w:r w:rsidR="00CB3F88"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Духовное наследие</w:t>
      </w:r>
      <w:r w:rsidR="00CB3F88">
        <w:rPr>
          <w:rFonts w:ascii="Calibri" w:hAnsi="Calibri" w:cs="Calibri"/>
          <w:sz w:val="28"/>
          <w:szCs w:val="28"/>
        </w:rPr>
        <w:t>»</w:t>
      </w:r>
      <w:r w:rsidR="00D641BB">
        <w:rPr>
          <w:rFonts w:ascii="Times New Roman" w:hAnsi="Times New Roman" w:cs="Times New Roman"/>
          <w:sz w:val="28"/>
          <w:szCs w:val="28"/>
        </w:rPr>
        <w:t xml:space="preserve"> имени </w:t>
      </w:r>
      <w:proofErr w:type="spellStart"/>
      <w:r w:rsidR="00D641BB">
        <w:rPr>
          <w:rFonts w:ascii="Times New Roman" w:hAnsi="Times New Roman" w:cs="Times New Roman"/>
          <w:sz w:val="28"/>
          <w:szCs w:val="28"/>
        </w:rPr>
        <w:t>С.Ф.</w:t>
      </w:r>
      <w:r>
        <w:rPr>
          <w:rFonts w:ascii="Times New Roman" w:hAnsi="Times New Roman" w:cs="Times New Roman"/>
          <w:sz w:val="28"/>
          <w:szCs w:val="28"/>
        </w:rPr>
        <w:t>Жилкина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7" w:history="1">
        <w:r w:rsidRPr="004B0765">
          <w:rPr>
            <w:rFonts w:ascii="Times New Roman" w:hAnsi="Times New Roman" w:cs="Times New Roman"/>
            <w:sz w:val="28"/>
            <w:szCs w:val="28"/>
          </w:rPr>
          <w:t>пунктом 1 части 3 статьи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26.07.2006 </w:t>
      </w:r>
      <w:r w:rsidR="00B41B2A">
        <w:rPr>
          <w:rFonts w:ascii="Times New Roman" w:hAnsi="Times New Roman" w:cs="Times New Roman"/>
          <w:sz w:val="28"/>
          <w:szCs w:val="28"/>
        </w:rPr>
        <w:t>№</w:t>
      </w:r>
      <w:r w:rsidR="00D641B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135-ФЗ </w:t>
      </w:r>
      <w:r w:rsidR="00CB3F88"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CB3F88">
        <w:rPr>
          <w:rFonts w:ascii="Calibri" w:hAnsi="Calibri" w:cs="Calibri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14:paraId="3CE8AA57" w14:textId="77777777" w:rsidR="004B0765" w:rsidRDefault="004B0765" w:rsidP="00D641BB">
      <w:pPr>
        <w:autoSpaceDE w:val="0"/>
        <w:autoSpaceDN w:val="0"/>
        <w:adjustRightInd w:val="0"/>
        <w:spacing w:before="240" w:after="24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P = ((N * H * S) – (А*S)) ≤ 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B0765">
        <w:rPr>
          <w:rFonts w:ascii="Times New Roman" w:hAnsi="Times New Roman" w:cs="Times New Roman"/>
          <w:sz w:val="28"/>
          <w:szCs w:val="28"/>
        </w:rPr>
        <w:t>где</w:t>
      </w:r>
    </w:p>
    <w:p w14:paraId="35F17FEB" w14:textId="77777777" w:rsidR="004B0765" w:rsidRPr="004B0765" w:rsidRDefault="004B0765" w:rsidP="00D641B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P – размер субсидии;</w:t>
      </w:r>
    </w:p>
    <w:p w14:paraId="0CC53710" w14:textId="76715B28" w:rsidR="004B0765" w:rsidRPr="004B0765" w:rsidRDefault="004B0765" w:rsidP="00D641B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765">
        <w:rPr>
          <w:rFonts w:ascii="Times New Roman" w:hAnsi="Times New Roman" w:cs="Times New Roman"/>
          <w:sz w:val="28"/>
          <w:szCs w:val="28"/>
        </w:rPr>
        <w:t>N – норма предоставления жилой площади на каждого члена семьи</w:t>
      </w:r>
      <w:r w:rsidR="001B2459">
        <w:rPr>
          <w:rFonts w:ascii="Times New Roman" w:hAnsi="Times New Roman" w:cs="Times New Roman"/>
          <w:sz w:val="28"/>
          <w:szCs w:val="28"/>
        </w:rPr>
        <w:t>,</w:t>
      </w:r>
      <w:r w:rsidRPr="004B0765">
        <w:rPr>
          <w:rFonts w:ascii="Times New Roman" w:hAnsi="Times New Roman" w:cs="Times New Roman"/>
          <w:sz w:val="28"/>
          <w:szCs w:val="28"/>
        </w:rPr>
        <w:t xml:space="preserve"> исходя из 18 квадратных метров общей площади на каждого члена семьи заявителя (аналогично норме, установленной статьей 5 Закона Самарской области от 11.07.2006 </w:t>
      </w:r>
      <w:r w:rsidR="00A25148">
        <w:rPr>
          <w:rFonts w:ascii="Times New Roman" w:hAnsi="Times New Roman" w:cs="Times New Roman"/>
          <w:sz w:val="28"/>
          <w:szCs w:val="28"/>
        </w:rPr>
        <w:t>№</w:t>
      </w:r>
      <w:r w:rsidR="00D641BB">
        <w:rPr>
          <w:rFonts w:ascii="Times New Roman" w:hAnsi="Times New Roman" w:cs="Times New Roman"/>
          <w:sz w:val="28"/>
          <w:szCs w:val="28"/>
        </w:rPr>
        <w:t> </w:t>
      </w:r>
      <w:r w:rsidRPr="004B0765">
        <w:rPr>
          <w:rFonts w:ascii="Times New Roman" w:hAnsi="Times New Roman" w:cs="Times New Roman"/>
          <w:sz w:val="28"/>
          <w:szCs w:val="28"/>
        </w:rPr>
        <w:t>87-ГД «Об обеспечении жилыми помещениями отдельных категорий граждан, проживающих на территории Самарской области» для семей, имеющих детей-инвалидов);</w:t>
      </w:r>
      <w:proofErr w:type="gramEnd"/>
    </w:p>
    <w:p w14:paraId="04DE0861" w14:textId="77777777" w:rsidR="004B0765" w:rsidRPr="004B0765" w:rsidRDefault="004B0765" w:rsidP="00D641B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H – количество членов семьи;</w:t>
      </w:r>
    </w:p>
    <w:p w14:paraId="54F4211E" w14:textId="77777777" w:rsidR="004B0765" w:rsidRPr="004B0765" w:rsidRDefault="004B0765" w:rsidP="00D641B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S – средняя рыночная стоимость одного квадратного метра в городском округе Тольятти, утвержденная на год предоставления субсидии;</w:t>
      </w:r>
    </w:p>
    <w:p w14:paraId="34A7585C" w14:textId="77777777" w:rsidR="004B0765" w:rsidRPr="004B0765" w:rsidRDefault="004B0765" w:rsidP="00D641B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>А – площадь жилого помещения, находящаяся в собственности у заявителя и членов его семьи;</w:t>
      </w:r>
    </w:p>
    <w:p w14:paraId="12F5A0CF" w14:textId="7AEA3170" w:rsidR="004B0765" w:rsidRDefault="004B0765" w:rsidP="00D641BB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765">
        <w:rPr>
          <w:rFonts w:ascii="Times New Roman" w:hAnsi="Times New Roman" w:cs="Times New Roman"/>
          <w:sz w:val="28"/>
          <w:szCs w:val="28"/>
        </w:rPr>
        <w:t xml:space="preserve">L – предельный размер субсидии, который составляет не более </w:t>
      </w:r>
      <w:r w:rsidR="00D641BB">
        <w:rPr>
          <w:rFonts w:ascii="Times New Roman" w:hAnsi="Times New Roman" w:cs="Times New Roman"/>
          <w:sz w:val="28"/>
          <w:szCs w:val="28"/>
        </w:rPr>
        <w:br/>
      </w:r>
      <w:r w:rsidRPr="004B0765">
        <w:rPr>
          <w:rFonts w:ascii="Times New Roman" w:hAnsi="Times New Roman" w:cs="Times New Roman"/>
          <w:sz w:val="28"/>
          <w:szCs w:val="28"/>
        </w:rPr>
        <w:t>2</w:t>
      </w:r>
      <w:r w:rsidR="0081447A">
        <w:rPr>
          <w:rFonts w:ascii="Times New Roman" w:hAnsi="Times New Roman" w:cs="Times New Roman"/>
          <w:sz w:val="28"/>
          <w:szCs w:val="28"/>
        </w:rPr>
        <w:t> </w:t>
      </w:r>
      <w:r w:rsidRPr="004B0765">
        <w:rPr>
          <w:rFonts w:ascii="Times New Roman" w:hAnsi="Times New Roman" w:cs="Times New Roman"/>
          <w:sz w:val="28"/>
          <w:szCs w:val="28"/>
        </w:rPr>
        <w:t>500</w:t>
      </w:r>
      <w:r w:rsidR="008144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245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B2459">
        <w:rPr>
          <w:rFonts w:ascii="Times New Roman" w:hAnsi="Times New Roman" w:cs="Times New Roman"/>
          <w:sz w:val="28"/>
          <w:szCs w:val="28"/>
        </w:rPr>
        <w:t>.</w:t>
      </w:r>
      <w:r w:rsidRPr="004B076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B076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B0765">
        <w:rPr>
          <w:rFonts w:ascii="Times New Roman" w:hAnsi="Times New Roman" w:cs="Times New Roman"/>
          <w:sz w:val="28"/>
          <w:szCs w:val="28"/>
        </w:rPr>
        <w:t>.</w:t>
      </w:r>
    </w:p>
    <w:p w14:paraId="2F112153" w14:textId="77777777" w:rsidR="00D641BB" w:rsidRDefault="00D641BB" w:rsidP="00D641B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E933E5" w14:textId="3278D2B3" w:rsidR="00D641BB" w:rsidRPr="004B0765" w:rsidRDefault="00D641BB" w:rsidP="00D641B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D641BB" w:rsidRPr="004B0765" w:rsidSect="0068142D">
      <w:headerReference w:type="default" r:id="rId8"/>
      <w:pgSz w:w="11906" w:h="16838"/>
      <w:pgMar w:top="1134" w:right="850" w:bottom="142" w:left="1701" w:header="283" w:footer="0" w:gutter="0"/>
      <w:pgNumType w:start="183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0AFF1" w14:textId="77777777" w:rsidR="00D641BB" w:rsidRDefault="00D641BB" w:rsidP="00D641BB">
      <w:pPr>
        <w:spacing w:after="0" w:line="240" w:lineRule="auto"/>
      </w:pPr>
      <w:r>
        <w:separator/>
      </w:r>
    </w:p>
  </w:endnote>
  <w:endnote w:type="continuationSeparator" w:id="0">
    <w:p w14:paraId="5B3F8784" w14:textId="77777777" w:rsidR="00D641BB" w:rsidRDefault="00D641BB" w:rsidP="00D64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BB013" w14:textId="77777777" w:rsidR="00D641BB" w:rsidRDefault="00D641BB" w:rsidP="00D641BB">
      <w:pPr>
        <w:spacing w:after="0" w:line="240" w:lineRule="auto"/>
      </w:pPr>
      <w:r>
        <w:separator/>
      </w:r>
    </w:p>
  </w:footnote>
  <w:footnote w:type="continuationSeparator" w:id="0">
    <w:p w14:paraId="56A6AB5C" w14:textId="77777777" w:rsidR="00D641BB" w:rsidRDefault="00D641BB" w:rsidP="00D64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9807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DF0360D" w14:textId="03983E75" w:rsidR="00D641BB" w:rsidRPr="00D641BB" w:rsidRDefault="00D641BB" w:rsidP="00D641BB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641B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641B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641B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8142D">
          <w:rPr>
            <w:rFonts w:ascii="Times New Roman" w:hAnsi="Times New Roman" w:cs="Times New Roman"/>
            <w:noProof/>
            <w:sz w:val="20"/>
            <w:szCs w:val="20"/>
          </w:rPr>
          <w:t>183</w:t>
        </w:r>
        <w:r w:rsidRPr="00D641B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E5"/>
    <w:rsid w:val="00001688"/>
    <w:rsid w:val="000F4C60"/>
    <w:rsid w:val="001B2459"/>
    <w:rsid w:val="001B738E"/>
    <w:rsid w:val="00273B02"/>
    <w:rsid w:val="003A4EA4"/>
    <w:rsid w:val="00442222"/>
    <w:rsid w:val="004A2AD7"/>
    <w:rsid w:val="004B0765"/>
    <w:rsid w:val="005A75E1"/>
    <w:rsid w:val="005D22B8"/>
    <w:rsid w:val="00641B09"/>
    <w:rsid w:val="00642ECF"/>
    <w:rsid w:val="0068142D"/>
    <w:rsid w:val="007347E0"/>
    <w:rsid w:val="00761527"/>
    <w:rsid w:val="007B180E"/>
    <w:rsid w:val="0081447A"/>
    <w:rsid w:val="00821055"/>
    <w:rsid w:val="0083273F"/>
    <w:rsid w:val="0087072E"/>
    <w:rsid w:val="00921AF9"/>
    <w:rsid w:val="00A25148"/>
    <w:rsid w:val="00A30317"/>
    <w:rsid w:val="00A36E98"/>
    <w:rsid w:val="00AA0215"/>
    <w:rsid w:val="00B41B2A"/>
    <w:rsid w:val="00CB3F88"/>
    <w:rsid w:val="00D4717A"/>
    <w:rsid w:val="00D641BB"/>
    <w:rsid w:val="00E57691"/>
    <w:rsid w:val="00E91A57"/>
    <w:rsid w:val="00E977E8"/>
    <w:rsid w:val="00EC624F"/>
    <w:rsid w:val="00ED3E37"/>
    <w:rsid w:val="00EE1CE5"/>
    <w:rsid w:val="00FF14F2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126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24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B3F88"/>
    <w:rPr>
      <w:color w:val="666666"/>
    </w:rPr>
  </w:style>
  <w:style w:type="paragraph" w:styleId="a5">
    <w:name w:val="header"/>
    <w:basedOn w:val="a"/>
    <w:link w:val="a6"/>
    <w:uiPriority w:val="99"/>
    <w:unhideWhenUsed/>
    <w:rsid w:val="00D6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41BB"/>
  </w:style>
  <w:style w:type="paragraph" w:styleId="a7">
    <w:name w:val="footer"/>
    <w:basedOn w:val="a"/>
    <w:link w:val="a8"/>
    <w:uiPriority w:val="99"/>
    <w:unhideWhenUsed/>
    <w:rsid w:val="00D6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41BB"/>
  </w:style>
  <w:style w:type="paragraph" w:styleId="a9">
    <w:name w:val="Balloon Text"/>
    <w:basedOn w:val="a"/>
    <w:link w:val="aa"/>
    <w:uiPriority w:val="99"/>
    <w:semiHidden/>
    <w:unhideWhenUsed/>
    <w:rsid w:val="00D64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4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24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B3F88"/>
    <w:rPr>
      <w:color w:val="666666"/>
    </w:rPr>
  </w:style>
  <w:style w:type="paragraph" w:styleId="a5">
    <w:name w:val="header"/>
    <w:basedOn w:val="a"/>
    <w:link w:val="a6"/>
    <w:uiPriority w:val="99"/>
    <w:unhideWhenUsed/>
    <w:rsid w:val="00D6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41BB"/>
  </w:style>
  <w:style w:type="paragraph" w:styleId="a7">
    <w:name w:val="footer"/>
    <w:basedOn w:val="a"/>
    <w:link w:val="a8"/>
    <w:uiPriority w:val="99"/>
    <w:unhideWhenUsed/>
    <w:rsid w:val="00D6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41BB"/>
  </w:style>
  <w:style w:type="paragraph" w:styleId="a9">
    <w:name w:val="Balloon Text"/>
    <w:basedOn w:val="a"/>
    <w:link w:val="aa"/>
    <w:uiPriority w:val="99"/>
    <w:semiHidden/>
    <w:unhideWhenUsed/>
    <w:rsid w:val="00D64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4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132&amp;dst=44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Гамова Марина Михайловна</dc:creator>
  <cp:keywords/>
  <dc:description/>
  <cp:lastModifiedBy>Людмила В. Александрович</cp:lastModifiedBy>
  <cp:revision>11</cp:revision>
  <cp:lastPrinted>2025-11-10T11:53:00Z</cp:lastPrinted>
  <dcterms:created xsi:type="dcterms:W3CDTF">2025-10-31T06:54:00Z</dcterms:created>
  <dcterms:modified xsi:type="dcterms:W3CDTF">2025-11-10T12:44:00Z</dcterms:modified>
</cp:coreProperties>
</file>